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BEC04" w14:textId="77777777" w:rsidR="008A3F39" w:rsidRDefault="008A3F39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AEF25F9" wp14:editId="4390B26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562225" cy="12382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14:paraId="2ACA197D" w14:textId="77777777" w:rsidR="008A3F39" w:rsidRDefault="008A3F39" w:rsidP="008A3F39">
      <w:pPr>
        <w:pStyle w:val="a3"/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color w:val="5B5B5B"/>
          <w:sz w:val="21"/>
          <w:szCs w:val="21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6" w:tgtFrame="_self" w:history="1">
        <w:r>
          <w:rPr>
            <w:rStyle w:val="sesessilkaoranzhevayaseraya"/>
            <w:rFonts w:ascii="Arial" w:hAnsi="Arial" w:cs="Arial"/>
            <w:color w:val="F18D16"/>
          </w:rPr>
          <w:t>8-800-222-1-333</w:t>
        </w:r>
      </w:hyperlink>
    </w:p>
    <w:p w14:paraId="2640A78E" w14:textId="77777777" w:rsidR="008A3F39" w:rsidRDefault="002F45D1" w:rsidP="008A3F39">
      <w:pPr>
        <w:pStyle w:val="a3"/>
        <w:shd w:val="clear" w:color="auto" w:fill="FFFFFF"/>
        <w:spacing w:before="0" w:beforeAutospacing="0" w:after="0" w:afterAutospacing="0" w:line="480" w:lineRule="auto"/>
        <w:ind w:left="7080" w:firstLine="708"/>
        <w:rPr>
          <w:rStyle w:val="sesessilkaoranzhevayaseraya"/>
          <w:rFonts w:ascii="Arial" w:hAnsi="Arial" w:cs="Arial"/>
          <w:color w:val="F18D16"/>
        </w:rPr>
      </w:pPr>
      <w:hyperlink r:id="rId7" w:history="1">
        <w:r w:rsidR="008A3F39" w:rsidRPr="00091EC1">
          <w:rPr>
            <w:rStyle w:val="a4"/>
            <w:rFonts w:ascii="Arial" w:hAnsi="Arial" w:cs="Arial"/>
          </w:rPr>
          <w:t>info@pradex-moscow.ru</w:t>
        </w:r>
      </w:hyperlink>
    </w:p>
    <w:p w14:paraId="1968AF95" w14:textId="77777777" w:rsidR="008A3F39" w:rsidRDefault="008A3F39" w:rsidP="008A3F39">
      <w:pPr>
        <w:pStyle w:val="a3"/>
        <w:shd w:val="clear" w:color="auto" w:fill="FFFFFF"/>
        <w:spacing w:before="0" w:beforeAutospacing="0" w:after="0" w:afterAutospacing="0" w:line="480" w:lineRule="auto"/>
        <w:ind w:left="7080" w:firstLine="708"/>
        <w:rPr>
          <w:rStyle w:val="sesessilkaoranzhevayaseraya"/>
          <w:rFonts w:ascii="Arial" w:hAnsi="Arial" w:cs="Arial"/>
          <w:color w:val="F18D16"/>
        </w:rPr>
      </w:pPr>
    </w:p>
    <w:p w14:paraId="6024950F" w14:textId="77777777" w:rsidR="008A3F39" w:rsidRDefault="00EA3F7F" w:rsidP="00EA3F7F">
      <w:pPr>
        <w:pStyle w:val="a3"/>
        <w:shd w:val="clear" w:color="auto" w:fill="5B5B5B"/>
        <w:tabs>
          <w:tab w:val="right" w:pos="10466"/>
        </w:tabs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ИНН 5030099130</w:t>
      </w:r>
      <w:r>
        <w:rPr>
          <w:rFonts w:ascii="Arial" w:hAnsi="Arial" w:cs="Arial"/>
          <w:color w:val="FFFFFF"/>
          <w:sz w:val="21"/>
          <w:szCs w:val="21"/>
        </w:rPr>
        <w:tab/>
      </w:r>
      <w:r w:rsidR="008A3F39">
        <w:rPr>
          <w:rFonts w:ascii="Arial" w:hAnsi="Arial" w:cs="Arial"/>
          <w:color w:val="FFFFFF"/>
          <w:sz w:val="21"/>
          <w:szCs w:val="21"/>
        </w:rPr>
        <w:t>143395, Московская обл.,</w:t>
      </w:r>
    </w:p>
    <w:p w14:paraId="7677478C" w14:textId="77777777" w:rsidR="008A3F39" w:rsidRDefault="00EA3F7F" w:rsidP="00EA3F7F">
      <w:pPr>
        <w:pStyle w:val="a3"/>
        <w:shd w:val="clear" w:color="auto" w:fill="5B5B5B"/>
        <w:tabs>
          <w:tab w:val="right" w:pos="10466"/>
        </w:tabs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21"/>
          <w:szCs w:val="21"/>
        </w:rPr>
        <w:t>КПП 503001001</w:t>
      </w:r>
      <w:r>
        <w:rPr>
          <w:rFonts w:ascii="Arial" w:hAnsi="Arial" w:cs="Arial"/>
          <w:color w:val="FFFFFF"/>
          <w:sz w:val="21"/>
          <w:szCs w:val="21"/>
        </w:rPr>
        <w:tab/>
      </w:r>
      <w:r w:rsidR="008A3F39">
        <w:rPr>
          <w:rFonts w:ascii="Arial" w:hAnsi="Arial" w:cs="Arial"/>
          <w:color w:val="FFFFFF"/>
          <w:sz w:val="21"/>
          <w:szCs w:val="21"/>
        </w:rPr>
        <w:t>Наро-Фоминск, д. Софьино, д. 136/1</w:t>
      </w:r>
    </w:p>
    <w:p w14:paraId="567FABD0" w14:textId="265DC57C" w:rsidR="00B6414E" w:rsidRDefault="00B6414E">
      <w:pPr>
        <w:rPr>
          <w:rFonts w:ascii="Times New Roman" w:hAnsi="Times New Roman" w:cs="Times New Roman"/>
          <w:b/>
          <w:sz w:val="24"/>
          <w:szCs w:val="24"/>
        </w:rPr>
      </w:pPr>
    </w:p>
    <w:p w14:paraId="766DEB34" w14:textId="71E51CD4" w:rsidR="00C44211" w:rsidRDefault="00C44211">
      <w:pPr>
        <w:rPr>
          <w:rFonts w:ascii="Times New Roman" w:hAnsi="Times New Roman" w:cs="Times New Roman"/>
          <w:b/>
          <w:sz w:val="24"/>
          <w:szCs w:val="24"/>
        </w:rPr>
      </w:pPr>
    </w:p>
    <w:p w14:paraId="1414DAE4" w14:textId="77777777" w:rsidR="00C44211" w:rsidRPr="00C44211" w:rsidRDefault="00C44211" w:rsidP="00C44211">
      <w:pPr>
        <w:spacing w:after="0" w:line="240" w:lineRule="auto"/>
        <w:jc w:val="center"/>
        <w:rPr>
          <w:b/>
          <w:sz w:val="32"/>
          <w:szCs w:val="32"/>
        </w:rPr>
      </w:pPr>
      <w:r w:rsidRPr="00C44211">
        <w:rPr>
          <w:b/>
          <w:sz w:val="32"/>
          <w:szCs w:val="32"/>
        </w:rPr>
        <w:t xml:space="preserve">Технический паспорт на изделие Тройник </w:t>
      </w:r>
      <w:r w:rsidRPr="00C44211">
        <w:rPr>
          <w:b/>
          <w:sz w:val="32"/>
          <w:szCs w:val="32"/>
          <w:lang w:val="en-US"/>
        </w:rPr>
        <w:t>PEX</w:t>
      </w:r>
      <w:r w:rsidRPr="00C44211">
        <w:rPr>
          <w:b/>
          <w:sz w:val="32"/>
          <w:szCs w:val="32"/>
        </w:rPr>
        <w:t xml:space="preserve"> </w:t>
      </w:r>
      <w:r w:rsidRPr="00C44211">
        <w:rPr>
          <w:b/>
          <w:sz w:val="32"/>
          <w:szCs w:val="32"/>
          <w:lang w:val="en-US"/>
        </w:rPr>
        <w:t>PPSU</w:t>
      </w:r>
      <w:r w:rsidRPr="00C44211">
        <w:rPr>
          <w:b/>
          <w:sz w:val="32"/>
          <w:szCs w:val="32"/>
        </w:rPr>
        <w:t xml:space="preserve"> «</w:t>
      </w:r>
      <w:r w:rsidRPr="00C44211">
        <w:rPr>
          <w:b/>
          <w:sz w:val="32"/>
          <w:szCs w:val="32"/>
          <w:lang w:val="en-US"/>
        </w:rPr>
        <w:t>PRADEX</w:t>
      </w:r>
      <w:r w:rsidRPr="00C44211">
        <w:rPr>
          <w:b/>
          <w:sz w:val="32"/>
          <w:szCs w:val="32"/>
        </w:rPr>
        <w:t>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559"/>
        <w:gridCol w:w="1984"/>
        <w:gridCol w:w="2943"/>
      </w:tblGrid>
      <w:tr w:rsidR="00C44211" w:rsidRPr="00C44211" w14:paraId="7CFE98B0" w14:textId="77777777" w:rsidTr="008F24C0">
        <w:tc>
          <w:tcPr>
            <w:tcW w:w="3085" w:type="dxa"/>
          </w:tcPr>
          <w:p w14:paraId="7F1E0DE7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Наименование</w:t>
            </w:r>
          </w:p>
        </w:tc>
        <w:tc>
          <w:tcPr>
            <w:tcW w:w="1418" w:type="dxa"/>
          </w:tcPr>
          <w:p w14:paraId="3F085626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Артикул</w:t>
            </w:r>
          </w:p>
        </w:tc>
        <w:tc>
          <w:tcPr>
            <w:tcW w:w="1559" w:type="dxa"/>
          </w:tcPr>
          <w:p w14:paraId="3DDDB3C4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Вес изделия</w:t>
            </w:r>
            <w:r w:rsidRPr="00C44211">
              <w:rPr>
                <w:b/>
                <w:lang w:val="en-US"/>
              </w:rPr>
              <w:t>/</w:t>
            </w:r>
            <w:proofErr w:type="spellStart"/>
            <w:r w:rsidRPr="00C44211">
              <w:rPr>
                <w:b/>
              </w:rPr>
              <w:t>гр</w:t>
            </w:r>
            <w:proofErr w:type="spellEnd"/>
          </w:p>
        </w:tc>
        <w:tc>
          <w:tcPr>
            <w:tcW w:w="1984" w:type="dxa"/>
          </w:tcPr>
          <w:p w14:paraId="7D46365F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Кол-во</w:t>
            </w:r>
          </w:p>
        </w:tc>
        <w:tc>
          <w:tcPr>
            <w:tcW w:w="2943" w:type="dxa"/>
          </w:tcPr>
          <w:p w14:paraId="09A0E85B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Дата производства</w:t>
            </w:r>
          </w:p>
        </w:tc>
      </w:tr>
      <w:tr w:rsidR="00C44211" w:rsidRPr="00C44211" w14:paraId="4A5A4794" w14:textId="77777777" w:rsidTr="008F24C0">
        <w:tc>
          <w:tcPr>
            <w:tcW w:w="3085" w:type="dxa"/>
          </w:tcPr>
          <w:p w14:paraId="4E348987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 xml:space="preserve">Тройник </w:t>
            </w:r>
            <w:proofErr w:type="spellStart"/>
            <w:r w:rsidRPr="00C44211">
              <w:rPr>
                <w:b/>
              </w:rPr>
              <w:t>равнопроходный</w:t>
            </w:r>
            <w:proofErr w:type="spellEnd"/>
            <w:r w:rsidRPr="00C44211">
              <w:rPr>
                <w:b/>
              </w:rPr>
              <w:t xml:space="preserve"> Дн16</w:t>
            </w:r>
          </w:p>
        </w:tc>
        <w:tc>
          <w:tcPr>
            <w:tcW w:w="1418" w:type="dxa"/>
          </w:tcPr>
          <w:p w14:paraId="508CE7F8" w14:textId="77777777" w:rsidR="00C44211" w:rsidRPr="00C44211" w:rsidRDefault="00C44211" w:rsidP="00C44211">
            <w:pPr>
              <w:jc w:val="center"/>
              <w:rPr>
                <w:b/>
                <w:lang w:val="en-US"/>
              </w:rPr>
            </w:pPr>
            <w:r w:rsidRPr="00C44211">
              <w:rPr>
                <w:b/>
                <w:lang w:val="en-US"/>
              </w:rPr>
              <w:t>FA09001</w:t>
            </w:r>
          </w:p>
        </w:tc>
        <w:tc>
          <w:tcPr>
            <w:tcW w:w="1559" w:type="dxa"/>
          </w:tcPr>
          <w:p w14:paraId="48ABEC76" w14:textId="77777777" w:rsidR="00C44211" w:rsidRPr="00C44211" w:rsidRDefault="00C44211" w:rsidP="00C44211">
            <w:pPr>
              <w:jc w:val="center"/>
              <w:rPr>
                <w:b/>
                <w:lang w:val="en-US"/>
              </w:rPr>
            </w:pPr>
            <w:r w:rsidRPr="00C44211">
              <w:rPr>
                <w:b/>
                <w:lang w:val="en-US"/>
              </w:rPr>
              <w:t>0.0163</w:t>
            </w:r>
          </w:p>
        </w:tc>
        <w:tc>
          <w:tcPr>
            <w:tcW w:w="1984" w:type="dxa"/>
          </w:tcPr>
          <w:p w14:paraId="069B3CC5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500</w:t>
            </w:r>
          </w:p>
        </w:tc>
        <w:tc>
          <w:tcPr>
            <w:tcW w:w="2943" w:type="dxa"/>
          </w:tcPr>
          <w:p w14:paraId="0C76F323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Март 2021 года</w:t>
            </w:r>
          </w:p>
        </w:tc>
      </w:tr>
      <w:tr w:rsidR="00C44211" w:rsidRPr="00C44211" w14:paraId="4F1F8BD6" w14:textId="77777777" w:rsidTr="008F24C0">
        <w:tc>
          <w:tcPr>
            <w:tcW w:w="3085" w:type="dxa"/>
          </w:tcPr>
          <w:p w14:paraId="0478C5A5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 xml:space="preserve">Тройник </w:t>
            </w:r>
            <w:proofErr w:type="spellStart"/>
            <w:r w:rsidRPr="00C44211">
              <w:rPr>
                <w:b/>
              </w:rPr>
              <w:t>равнопроходный</w:t>
            </w:r>
            <w:proofErr w:type="spellEnd"/>
            <w:r w:rsidRPr="00C44211">
              <w:rPr>
                <w:b/>
              </w:rPr>
              <w:t xml:space="preserve"> Дн20</w:t>
            </w:r>
          </w:p>
        </w:tc>
        <w:tc>
          <w:tcPr>
            <w:tcW w:w="1418" w:type="dxa"/>
          </w:tcPr>
          <w:p w14:paraId="28430C5B" w14:textId="77777777" w:rsidR="00C44211" w:rsidRPr="00C44211" w:rsidRDefault="00C44211" w:rsidP="00C44211">
            <w:pPr>
              <w:jc w:val="center"/>
              <w:rPr>
                <w:b/>
                <w:lang w:val="en-US"/>
              </w:rPr>
            </w:pPr>
            <w:r w:rsidRPr="00C44211">
              <w:rPr>
                <w:b/>
                <w:lang w:val="en-US"/>
              </w:rPr>
              <w:t>FA09110</w:t>
            </w:r>
          </w:p>
        </w:tc>
        <w:tc>
          <w:tcPr>
            <w:tcW w:w="1559" w:type="dxa"/>
          </w:tcPr>
          <w:p w14:paraId="2F3DC87D" w14:textId="77777777" w:rsidR="00C44211" w:rsidRPr="00C44211" w:rsidRDefault="00C44211" w:rsidP="00C44211">
            <w:pPr>
              <w:jc w:val="center"/>
              <w:rPr>
                <w:b/>
                <w:lang w:val="en-US"/>
              </w:rPr>
            </w:pPr>
            <w:r w:rsidRPr="00C44211">
              <w:rPr>
                <w:b/>
                <w:lang w:val="en-US"/>
              </w:rPr>
              <w:t>0.0265</w:t>
            </w:r>
          </w:p>
        </w:tc>
        <w:tc>
          <w:tcPr>
            <w:tcW w:w="1984" w:type="dxa"/>
          </w:tcPr>
          <w:p w14:paraId="70413D8C" w14:textId="77777777" w:rsidR="00C44211" w:rsidRPr="00C44211" w:rsidRDefault="00C44211" w:rsidP="00C44211">
            <w:pPr>
              <w:jc w:val="center"/>
              <w:rPr>
                <w:b/>
                <w:lang w:val="en-US"/>
              </w:rPr>
            </w:pPr>
            <w:r w:rsidRPr="00C44211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11E31168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Март 2021 года</w:t>
            </w:r>
          </w:p>
        </w:tc>
      </w:tr>
      <w:tr w:rsidR="00C44211" w:rsidRPr="00C44211" w14:paraId="759D6152" w14:textId="77777777" w:rsidTr="008F24C0">
        <w:tc>
          <w:tcPr>
            <w:tcW w:w="3085" w:type="dxa"/>
          </w:tcPr>
          <w:p w14:paraId="08446E68" w14:textId="77777777" w:rsidR="00C44211" w:rsidRPr="00C44211" w:rsidRDefault="00C44211" w:rsidP="00C44211">
            <w:pPr>
              <w:jc w:val="center"/>
              <w:rPr>
                <w:b/>
                <w:lang w:val="en-US"/>
              </w:rPr>
            </w:pPr>
            <w:r w:rsidRPr="00C44211">
              <w:rPr>
                <w:b/>
              </w:rPr>
              <w:t xml:space="preserve">Тройник </w:t>
            </w:r>
            <w:proofErr w:type="spellStart"/>
            <w:r w:rsidRPr="00C44211">
              <w:rPr>
                <w:b/>
              </w:rPr>
              <w:t>равнопроходный</w:t>
            </w:r>
            <w:proofErr w:type="spellEnd"/>
            <w:r w:rsidRPr="00C44211">
              <w:rPr>
                <w:b/>
              </w:rPr>
              <w:t xml:space="preserve"> </w:t>
            </w:r>
            <w:proofErr w:type="spellStart"/>
            <w:r w:rsidRPr="00C44211">
              <w:rPr>
                <w:b/>
              </w:rPr>
              <w:t>Дн</w:t>
            </w:r>
            <w:proofErr w:type="spellEnd"/>
            <w:r w:rsidRPr="00C44211">
              <w:rPr>
                <w:b/>
                <w:lang w:val="en-US"/>
              </w:rPr>
              <w:t>25</w:t>
            </w:r>
          </w:p>
        </w:tc>
        <w:tc>
          <w:tcPr>
            <w:tcW w:w="1418" w:type="dxa"/>
          </w:tcPr>
          <w:p w14:paraId="444C4135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  <w:lang w:val="en-US"/>
              </w:rPr>
              <w:t>FA09207</w:t>
            </w:r>
          </w:p>
        </w:tc>
        <w:tc>
          <w:tcPr>
            <w:tcW w:w="1559" w:type="dxa"/>
          </w:tcPr>
          <w:p w14:paraId="3C6E5549" w14:textId="77777777" w:rsidR="00C44211" w:rsidRPr="00C44211" w:rsidRDefault="00C44211" w:rsidP="00C44211">
            <w:pPr>
              <w:jc w:val="center"/>
              <w:rPr>
                <w:b/>
                <w:lang w:val="en-US"/>
              </w:rPr>
            </w:pPr>
            <w:r w:rsidRPr="00C44211">
              <w:rPr>
                <w:b/>
                <w:lang w:val="en-US"/>
              </w:rPr>
              <w:t>0.0429</w:t>
            </w:r>
          </w:p>
        </w:tc>
        <w:tc>
          <w:tcPr>
            <w:tcW w:w="1984" w:type="dxa"/>
          </w:tcPr>
          <w:p w14:paraId="6FCAB2D9" w14:textId="77777777" w:rsidR="00C44211" w:rsidRPr="00C44211" w:rsidRDefault="00C44211" w:rsidP="00C44211">
            <w:pPr>
              <w:jc w:val="center"/>
              <w:rPr>
                <w:b/>
                <w:lang w:val="en-US"/>
              </w:rPr>
            </w:pPr>
            <w:r w:rsidRPr="00C44211">
              <w:rPr>
                <w:b/>
                <w:lang w:val="en-US"/>
              </w:rPr>
              <w:t>500</w:t>
            </w:r>
          </w:p>
        </w:tc>
        <w:tc>
          <w:tcPr>
            <w:tcW w:w="2943" w:type="dxa"/>
          </w:tcPr>
          <w:p w14:paraId="4E3C2D29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Апрель 2021 года</w:t>
            </w:r>
          </w:p>
        </w:tc>
      </w:tr>
    </w:tbl>
    <w:p w14:paraId="31AB886B" w14:textId="77777777" w:rsidR="00C44211" w:rsidRPr="00C44211" w:rsidRDefault="00C44211" w:rsidP="00C44211">
      <w:pPr>
        <w:spacing w:after="0" w:line="240" w:lineRule="auto"/>
        <w:jc w:val="center"/>
        <w:rPr>
          <w:b/>
          <w:sz w:val="20"/>
          <w:szCs w:val="20"/>
        </w:rPr>
      </w:pPr>
    </w:p>
    <w:p w14:paraId="1C9D2DA4" w14:textId="77777777" w:rsidR="00C44211" w:rsidRPr="00C44211" w:rsidRDefault="00C44211" w:rsidP="00C44211">
      <w:pPr>
        <w:spacing w:after="0" w:line="240" w:lineRule="auto"/>
        <w:rPr>
          <w:b/>
          <w:sz w:val="20"/>
          <w:szCs w:val="20"/>
        </w:rPr>
      </w:pPr>
      <w:r w:rsidRPr="00C44211">
        <w:rPr>
          <w:b/>
          <w:sz w:val="20"/>
          <w:szCs w:val="20"/>
        </w:rPr>
        <w:t xml:space="preserve">1. Марка </w:t>
      </w:r>
      <w:proofErr w:type="gramStart"/>
      <w:r w:rsidRPr="00C44211">
        <w:rPr>
          <w:b/>
          <w:sz w:val="20"/>
          <w:szCs w:val="20"/>
        </w:rPr>
        <w:t xml:space="preserve">материала:  </w:t>
      </w:r>
      <w:r w:rsidRPr="00C44211">
        <w:rPr>
          <w:b/>
          <w:sz w:val="20"/>
          <w:szCs w:val="20"/>
          <w:lang w:val="en-US"/>
        </w:rPr>
        <w:t>PPSU</w:t>
      </w:r>
      <w:proofErr w:type="gramEnd"/>
      <w:r w:rsidRPr="00C44211">
        <w:rPr>
          <w:b/>
          <w:sz w:val="20"/>
          <w:szCs w:val="20"/>
        </w:rPr>
        <w:t xml:space="preserve"> (</w:t>
      </w:r>
      <w:proofErr w:type="spellStart"/>
      <w:r w:rsidRPr="00C44211">
        <w:rPr>
          <w:b/>
          <w:sz w:val="20"/>
          <w:szCs w:val="20"/>
        </w:rPr>
        <w:t>Полифенилсульфон</w:t>
      </w:r>
      <w:proofErr w:type="spellEnd"/>
      <w:r w:rsidRPr="00C44211">
        <w:rPr>
          <w:b/>
          <w:sz w:val="20"/>
          <w:szCs w:val="20"/>
        </w:rPr>
        <w:t xml:space="preserve">) </w:t>
      </w:r>
      <w:r w:rsidRPr="00C44211">
        <w:rPr>
          <w:b/>
          <w:sz w:val="20"/>
          <w:szCs w:val="20"/>
          <w:lang w:val="en-US"/>
        </w:rPr>
        <w:t>RADEL</w:t>
      </w:r>
      <w:r w:rsidRPr="00C44211">
        <w:rPr>
          <w:b/>
          <w:sz w:val="20"/>
          <w:szCs w:val="20"/>
        </w:rPr>
        <w:t xml:space="preserve"> </w:t>
      </w:r>
      <w:r w:rsidRPr="00C44211">
        <w:rPr>
          <w:b/>
          <w:sz w:val="20"/>
          <w:szCs w:val="20"/>
          <w:lang w:val="en-US"/>
        </w:rPr>
        <w:t>R</w:t>
      </w:r>
      <w:r w:rsidRPr="00C44211">
        <w:rPr>
          <w:b/>
          <w:sz w:val="20"/>
          <w:szCs w:val="20"/>
        </w:rPr>
        <w:t>5100-</w:t>
      </w:r>
      <w:r w:rsidRPr="00C44211">
        <w:rPr>
          <w:b/>
          <w:sz w:val="20"/>
          <w:szCs w:val="20"/>
          <w:lang w:val="en-US"/>
        </w:rPr>
        <w:t>BK</w:t>
      </w:r>
      <w:r w:rsidRPr="00C44211">
        <w:rPr>
          <w:b/>
          <w:sz w:val="20"/>
          <w:szCs w:val="20"/>
        </w:rPr>
        <w:t>937</w:t>
      </w:r>
    </w:p>
    <w:p w14:paraId="54ECABF7" w14:textId="77777777" w:rsidR="00C44211" w:rsidRPr="00C44211" w:rsidRDefault="00C44211" w:rsidP="00C44211">
      <w:pPr>
        <w:spacing w:after="0" w:line="240" w:lineRule="auto"/>
        <w:rPr>
          <w:b/>
          <w:sz w:val="20"/>
          <w:szCs w:val="20"/>
        </w:rPr>
      </w:pPr>
      <w:r w:rsidRPr="00C44211">
        <w:rPr>
          <w:b/>
          <w:sz w:val="20"/>
          <w:szCs w:val="20"/>
        </w:rPr>
        <w:t>2. Цвет: Черный</w:t>
      </w:r>
    </w:p>
    <w:p w14:paraId="168E1633" w14:textId="77777777" w:rsidR="00C44211" w:rsidRPr="00C44211" w:rsidRDefault="00C44211" w:rsidP="00C44211">
      <w:pPr>
        <w:spacing w:after="0" w:line="240" w:lineRule="auto"/>
        <w:rPr>
          <w:b/>
          <w:sz w:val="20"/>
          <w:szCs w:val="20"/>
        </w:rPr>
      </w:pPr>
      <w:r w:rsidRPr="00C44211">
        <w:rPr>
          <w:b/>
          <w:sz w:val="20"/>
          <w:szCs w:val="20"/>
        </w:rPr>
        <w:t>3.Физические свойства изделия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1"/>
        <w:gridCol w:w="1827"/>
        <w:gridCol w:w="2613"/>
      </w:tblGrid>
      <w:tr w:rsidR="00C44211" w:rsidRPr="00C44211" w14:paraId="10FDF83E" w14:textId="77777777" w:rsidTr="008F24C0">
        <w:trPr>
          <w:trHeight w:val="378"/>
        </w:trPr>
        <w:tc>
          <w:tcPr>
            <w:tcW w:w="3181" w:type="dxa"/>
            <w:shd w:val="clear" w:color="auto" w:fill="5B9BD5" w:themeFill="accent5"/>
          </w:tcPr>
          <w:p w14:paraId="63F6527B" w14:textId="77777777" w:rsidR="00C44211" w:rsidRPr="00C44211" w:rsidRDefault="00C44211" w:rsidP="00C44211">
            <w:pPr>
              <w:spacing w:after="100" w:afterAutospacing="1"/>
              <w:jc w:val="both"/>
              <w:rPr>
                <w:b/>
              </w:rPr>
            </w:pPr>
            <w:r w:rsidRPr="00C44211">
              <w:rPr>
                <w:b/>
              </w:rPr>
              <w:t>Характеристики</w:t>
            </w:r>
          </w:p>
        </w:tc>
        <w:tc>
          <w:tcPr>
            <w:tcW w:w="1827" w:type="dxa"/>
            <w:shd w:val="clear" w:color="auto" w:fill="5B9BD5" w:themeFill="accent5"/>
          </w:tcPr>
          <w:p w14:paraId="7BC71C1C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Единица измерения</w:t>
            </w:r>
          </w:p>
        </w:tc>
        <w:tc>
          <w:tcPr>
            <w:tcW w:w="2613" w:type="dxa"/>
            <w:shd w:val="clear" w:color="auto" w:fill="5B9BD5" w:themeFill="accent5"/>
          </w:tcPr>
          <w:p w14:paraId="208E5FCD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Клапаны и арматура</w:t>
            </w:r>
          </w:p>
        </w:tc>
      </w:tr>
      <w:tr w:rsidR="00C44211" w:rsidRPr="00C44211" w14:paraId="009359B7" w14:textId="77777777" w:rsidTr="008F24C0">
        <w:trPr>
          <w:trHeight w:val="370"/>
        </w:trPr>
        <w:tc>
          <w:tcPr>
            <w:tcW w:w="3181" w:type="dxa"/>
          </w:tcPr>
          <w:p w14:paraId="7A2921E9" w14:textId="77777777" w:rsidR="00C44211" w:rsidRPr="00C44211" w:rsidRDefault="00C44211" w:rsidP="00C44211">
            <w:pPr>
              <w:spacing w:after="100" w:afterAutospacing="1"/>
              <w:jc w:val="both"/>
              <w:rPr>
                <w:b/>
              </w:rPr>
            </w:pPr>
            <w:r w:rsidRPr="00C44211">
              <w:rPr>
                <w:b/>
              </w:rPr>
              <w:t>Плотность</w:t>
            </w:r>
          </w:p>
        </w:tc>
        <w:tc>
          <w:tcPr>
            <w:tcW w:w="1827" w:type="dxa"/>
          </w:tcPr>
          <w:p w14:paraId="1706DB1D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Г/см3</w:t>
            </w:r>
          </w:p>
        </w:tc>
        <w:tc>
          <w:tcPr>
            <w:tcW w:w="2613" w:type="dxa"/>
          </w:tcPr>
          <w:p w14:paraId="7D109790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1,3</w:t>
            </w:r>
          </w:p>
        </w:tc>
      </w:tr>
      <w:tr w:rsidR="00C44211" w:rsidRPr="00C44211" w14:paraId="75F4E13B" w14:textId="77777777" w:rsidTr="008F24C0">
        <w:trPr>
          <w:trHeight w:val="150"/>
        </w:trPr>
        <w:tc>
          <w:tcPr>
            <w:tcW w:w="3181" w:type="dxa"/>
          </w:tcPr>
          <w:p w14:paraId="2FE57243" w14:textId="77777777" w:rsidR="00C44211" w:rsidRPr="00C44211" w:rsidRDefault="00C44211" w:rsidP="00C44211">
            <w:pPr>
              <w:spacing w:after="100" w:afterAutospacing="1"/>
              <w:jc w:val="both"/>
              <w:rPr>
                <w:b/>
              </w:rPr>
            </w:pPr>
            <w:r w:rsidRPr="00C44211">
              <w:rPr>
                <w:b/>
              </w:rPr>
              <w:t>Индекс текучести(230*С.5 кг)</w:t>
            </w:r>
          </w:p>
        </w:tc>
        <w:tc>
          <w:tcPr>
            <w:tcW w:w="1827" w:type="dxa"/>
          </w:tcPr>
          <w:p w14:paraId="105D3156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г/(10мин)</w:t>
            </w:r>
          </w:p>
        </w:tc>
        <w:tc>
          <w:tcPr>
            <w:tcW w:w="2613" w:type="dxa"/>
          </w:tcPr>
          <w:p w14:paraId="623A69AC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14-20</w:t>
            </w:r>
          </w:p>
        </w:tc>
      </w:tr>
      <w:tr w:rsidR="00C44211" w:rsidRPr="00C44211" w14:paraId="67D10575" w14:textId="77777777" w:rsidTr="008F24C0">
        <w:trPr>
          <w:trHeight w:val="150"/>
        </w:trPr>
        <w:tc>
          <w:tcPr>
            <w:tcW w:w="3181" w:type="dxa"/>
          </w:tcPr>
          <w:p w14:paraId="4E71929D" w14:textId="77777777" w:rsidR="00C44211" w:rsidRPr="00C44211" w:rsidRDefault="00C44211" w:rsidP="00C44211">
            <w:pPr>
              <w:spacing w:after="100" w:afterAutospacing="1"/>
              <w:jc w:val="both"/>
              <w:rPr>
                <w:b/>
              </w:rPr>
            </w:pPr>
            <w:r w:rsidRPr="00C44211">
              <w:rPr>
                <w:b/>
              </w:rPr>
              <w:t xml:space="preserve">Модуль упругости при растяжении </w:t>
            </w:r>
          </w:p>
        </w:tc>
        <w:tc>
          <w:tcPr>
            <w:tcW w:w="1827" w:type="dxa"/>
          </w:tcPr>
          <w:p w14:paraId="76126660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МПа</w:t>
            </w:r>
          </w:p>
        </w:tc>
        <w:tc>
          <w:tcPr>
            <w:tcW w:w="2613" w:type="dxa"/>
          </w:tcPr>
          <w:p w14:paraId="3AEE6CCF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69,6</w:t>
            </w:r>
          </w:p>
        </w:tc>
      </w:tr>
      <w:tr w:rsidR="00C44211" w:rsidRPr="00C44211" w14:paraId="653A1D97" w14:textId="77777777" w:rsidTr="008F24C0">
        <w:trPr>
          <w:trHeight w:val="243"/>
        </w:trPr>
        <w:tc>
          <w:tcPr>
            <w:tcW w:w="3181" w:type="dxa"/>
          </w:tcPr>
          <w:p w14:paraId="58CB458D" w14:textId="77777777" w:rsidR="00C44211" w:rsidRPr="00C44211" w:rsidRDefault="00C44211" w:rsidP="00C44211">
            <w:pPr>
              <w:spacing w:after="100" w:afterAutospacing="1"/>
              <w:jc w:val="both"/>
              <w:rPr>
                <w:b/>
              </w:rPr>
            </w:pPr>
            <w:r w:rsidRPr="00C44211">
              <w:rPr>
                <w:b/>
              </w:rPr>
              <w:t xml:space="preserve">Ударная прочность по </w:t>
            </w:r>
            <w:proofErr w:type="spellStart"/>
            <w:r w:rsidRPr="00C44211">
              <w:rPr>
                <w:b/>
              </w:rPr>
              <w:t>Изоду</w:t>
            </w:r>
            <w:proofErr w:type="spellEnd"/>
            <w:r w:rsidRPr="00C44211">
              <w:rPr>
                <w:b/>
              </w:rPr>
              <w:t xml:space="preserve"> с надрезом при 23*С</w:t>
            </w:r>
          </w:p>
        </w:tc>
        <w:tc>
          <w:tcPr>
            <w:tcW w:w="1827" w:type="dxa"/>
          </w:tcPr>
          <w:p w14:paraId="09380938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Дж/м</w:t>
            </w:r>
          </w:p>
        </w:tc>
        <w:tc>
          <w:tcPr>
            <w:tcW w:w="2613" w:type="dxa"/>
          </w:tcPr>
          <w:p w14:paraId="45C65866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690</w:t>
            </w:r>
          </w:p>
        </w:tc>
      </w:tr>
      <w:tr w:rsidR="00C44211" w:rsidRPr="00C44211" w14:paraId="5B54BB67" w14:textId="77777777" w:rsidTr="008F24C0">
        <w:trPr>
          <w:trHeight w:val="243"/>
        </w:trPr>
        <w:tc>
          <w:tcPr>
            <w:tcW w:w="3181" w:type="dxa"/>
          </w:tcPr>
          <w:p w14:paraId="018E1036" w14:textId="77777777" w:rsidR="00C44211" w:rsidRPr="00C44211" w:rsidRDefault="00C44211" w:rsidP="00C44211">
            <w:pPr>
              <w:spacing w:after="100" w:afterAutospacing="1"/>
              <w:jc w:val="both"/>
              <w:rPr>
                <w:b/>
              </w:rPr>
            </w:pPr>
            <w:r w:rsidRPr="00C44211">
              <w:rPr>
                <w:b/>
              </w:rPr>
              <w:t xml:space="preserve">Ударная прочность по </w:t>
            </w:r>
            <w:proofErr w:type="spellStart"/>
            <w:r w:rsidRPr="00C44211">
              <w:rPr>
                <w:b/>
              </w:rPr>
              <w:t>Изоду</w:t>
            </w:r>
            <w:proofErr w:type="spellEnd"/>
            <w:r w:rsidRPr="00C44211">
              <w:rPr>
                <w:b/>
              </w:rPr>
              <w:t xml:space="preserve"> без надреза при 23*С </w:t>
            </w:r>
          </w:p>
        </w:tc>
        <w:tc>
          <w:tcPr>
            <w:tcW w:w="1827" w:type="dxa"/>
          </w:tcPr>
          <w:p w14:paraId="42109FBD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 xml:space="preserve">Дж/м </w:t>
            </w:r>
          </w:p>
        </w:tc>
        <w:tc>
          <w:tcPr>
            <w:tcW w:w="2613" w:type="dxa"/>
          </w:tcPr>
          <w:p w14:paraId="12CCF160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Без разрыва</w:t>
            </w:r>
          </w:p>
        </w:tc>
      </w:tr>
      <w:tr w:rsidR="00C44211" w:rsidRPr="00C44211" w14:paraId="1614EEB3" w14:textId="77777777" w:rsidTr="008F24C0">
        <w:trPr>
          <w:trHeight w:val="406"/>
        </w:trPr>
        <w:tc>
          <w:tcPr>
            <w:tcW w:w="3181" w:type="dxa"/>
          </w:tcPr>
          <w:p w14:paraId="5CA63BDA" w14:textId="77777777" w:rsidR="00C44211" w:rsidRPr="00C44211" w:rsidRDefault="00C44211" w:rsidP="00C44211">
            <w:pPr>
              <w:spacing w:after="100" w:afterAutospacing="1"/>
              <w:jc w:val="both"/>
              <w:rPr>
                <w:b/>
              </w:rPr>
            </w:pPr>
            <w:r w:rsidRPr="00C44211">
              <w:rPr>
                <w:b/>
              </w:rPr>
              <w:t xml:space="preserve">Температура </w:t>
            </w:r>
            <w:proofErr w:type="spellStart"/>
            <w:r w:rsidRPr="00C44211">
              <w:rPr>
                <w:b/>
              </w:rPr>
              <w:t>теплоформоустойчивости</w:t>
            </w:r>
            <w:proofErr w:type="spellEnd"/>
          </w:p>
        </w:tc>
        <w:tc>
          <w:tcPr>
            <w:tcW w:w="1827" w:type="dxa"/>
          </w:tcPr>
          <w:p w14:paraId="70530770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*С</w:t>
            </w:r>
          </w:p>
        </w:tc>
        <w:tc>
          <w:tcPr>
            <w:tcW w:w="2613" w:type="dxa"/>
          </w:tcPr>
          <w:p w14:paraId="3C514D72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+260</w:t>
            </w:r>
          </w:p>
        </w:tc>
      </w:tr>
      <w:tr w:rsidR="00C44211" w:rsidRPr="00C44211" w14:paraId="0B806C80" w14:textId="77777777" w:rsidTr="008F24C0">
        <w:trPr>
          <w:trHeight w:val="80"/>
        </w:trPr>
        <w:tc>
          <w:tcPr>
            <w:tcW w:w="3181" w:type="dxa"/>
          </w:tcPr>
          <w:p w14:paraId="3C160C2A" w14:textId="77777777" w:rsidR="00C44211" w:rsidRPr="00C44211" w:rsidRDefault="00C44211" w:rsidP="00C44211">
            <w:pPr>
              <w:spacing w:after="100" w:afterAutospacing="1"/>
              <w:jc w:val="both"/>
              <w:rPr>
                <w:b/>
              </w:rPr>
            </w:pPr>
            <w:r w:rsidRPr="00C44211">
              <w:rPr>
                <w:b/>
              </w:rPr>
              <w:t xml:space="preserve">Максимальная температура применения </w:t>
            </w:r>
          </w:p>
        </w:tc>
        <w:tc>
          <w:tcPr>
            <w:tcW w:w="1827" w:type="dxa"/>
          </w:tcPr>
          <w:p w14:paraId="34DD7782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*С</w:t>
            </w:r>
          </w:p>
        </w:tc>
        <w:tc>
          <w:tcPr>
            <w:tcW w:w="2613" w:type="dxa"/>
          </w:tcPr>
          <w:p w14:paraId="2F3E7E4F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+220</w:t>
            </w:r>
          </w:p>
        </w:tc>
      </w:tr>
      <w:tr w:rsidR="00C44211" w:rsidRPr="00C44211" w14:paraId="41F5DFEB" w14:textId="77777777" w:rsidTr="008F24C0">
        <w:tc>
          <w:tcPr>
            <w:tcW w:w="3181" w:type="dxa"/>
          </w:tcPr>
          <w:p w14:paraId="58CF2F22" w14:textId="77777777" w:rsidR="00C44211" w:rsidRPr="00C44211" w:rsidRDefault="00C44211" w:rsidP="00C44211">
            <w:pPr>
              <w:spacing w:after="100" w:afterAutospacing="1"/>
              <w:jc w:val="both"/>
              <w:rPr>
                <w:b/>
              </w:rPr>
            </w:pPr>
            <w:r w:rsidRPr="00C44211">
              <w:rPr>
                <w:b/>
              </w:rPr>
              <w:t>Теплостойкость  по Вика (1кг)</w:t>
            </w:r>
          </w:p>
        </w:tc>
        <w:tc>
          <w:tcPr>
            <w:tcW w:w="1827" w:type="dxa"/>
          </w:tcPr>
          <w:p w14:paraId="1F5013E1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*С</w:t>
            </w:r>
          </w:p>
        </w:tc>
        <w:tc>
          <w:tcPr>
            <w:tcW w:w="2613" w:type="dxa"/>
          </w:tcPr>
          <w:p w14:paraId="5E176120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148</w:t>
            </w:r>
          </w:p>
        </w:tc>
      </w:tr>
      <w:tr w:rsidR="00C44211" w:rsidRPr="00C44211" w14:paraId="3933784E" w14:textId="77777777" w:rsidTr="008F24C0">
        <w:trPr>
          <w:trHeight w:val="150"/>
        </w:trPr>
        <w:tc>
          <w:tcPr>
            <w:tcW w:w="3181" w:type="dxa"/>
          </w:tcPr>
          <w:p w14:paraId="109C054D" w14:textId="77777777" w:rsidR="00C44211" w:rsidRPr="00C44211" w:rsidRDefault="00C44211" w:rsidP="00C44211">
            <w:pPr>
              <w:spacing w:after="100" w:afterAutospacing="1"/>
              <w:jc w:val="both"/>
              <w:rPr>
                <w:b/>
              </w:rPr>
            </w:pPr>
            <w:r w:rsidRPr="00C44211">
              <w:rPr>
                <w:b/>
              </w:rPr>
              <w:t xml:space="preserve">Теплопроводность </w:t>
            </w:r>
          </w:p>
        </w:tc>
        <w:tc>
          <w:tcPr>
            <w:tcW w:w="1827" w:type="dxa"/>
          </w:tcPr>
          <w:p w14:paraId="4C842706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Вт/</w:t>
            </w:r>
            <w:proofErr w:type="spellStart"/>
            <w:r w:rsidRPr="00C44211">
              <w:rPr>
                <w:b/>
              </w:rPr>
              <w:t>мК</w:t>
            </w:r>
            <w:proofErr w:type="spellEnd"/>
          </w:p>
        </w:tc>
        <w:tc>
          <w:tcPr>
            <w:tcW w:w="2613" w:type="dxa"/>
          </w:tcPr>
          <w:p w14:paraId="04D9F909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0,33</w:t>
            </w:r>
          </w:p>
        </w:tc>
      </w:tr>
      <w:tr w:rsidR="00C44211" w:rsidRPr="00C44211" w14:paraId="48CB1423" w14:textId="77777777" w:rsidTr="008F24C0">
        <w:trPr>
          <w:trHeight w:val="243"/>
        </w:trPr>
        <w:tc>
          <w:tcPr>
            <w:tcW w:w="3181" w:type="dxa"/>
          </w:tcPr>
          <w:p w14:paraId="069B1E5C" w14:textId="77777777" w:rsidR="00C44211" w:rsidRPr="00C44211" w:rsidRDefault="00C44211" w:rsidP="00C44211">
            <w:pPr>
              <w:spacing w:after="100" w:afterAutospacing="1"/>
              <w:jc w:val="both"/>
              <w:rPr>
                <w:b/>
              </w:rPr>
            </w:pPr>
            <w:r w:rsidRPr="00C44211">
              <w:rPr>
                <w:b/>
              </w:rPr>
              <w:t>Предельный кислородный индекс</w:t>
            </w:r>
          </w:p>
        </w:tc>
        <w:tc>
          <w:tcPr>
            <w:tcW w:w="1827" w:type="dxa"/>
          </w:tcPr>
          <w:p w14:paraId="07E8509E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%</w:t>
            </w:r>
          </w:p>
        </w:tc>
        <w:tc>
          <w:tcPr>
            <w:tcW w:w="2613" w:type="dxa"/>
          </w:tcPr>
          <w:p w14:paraId="766982C7" w14:textId="77777777" w:rsidR="00C44211" w:rsidRPr="00C44211" w:rsidRDefault="00C44211" w:rsidP="00C44211">
            <w:pPr>
              <w:jc w:val="center"/>
              <w:rPr>
                <w:b/>
              </w:rPr>
            </w:pPr>
            <w:r w:rsidRPr="00C44211">
              <w:rPr>
                <w:b/>
              </w:rPr>
              <w:t>38</w:t>
            </w:r>
          </w:p>
        </w:tc>
      </w:tr>
    </w:tbl>
    <w:p w14:paraId="31D068B2" w14:textId="77777777" w:rsidR="00C44211" w:rsidRPr="00C44211" w:rsidRDefault="00C44211" w:rsidP="00C44211">
      <w:pPr>
        <w:spacing w:after="0" w:line="240" w:lineRule="auto"/>
        <w:rPr>
          <w:b/>
          <w:sz w:val="20"/>
          <w:szCs w:val="20"/>
        </w:rPr>
      </w:pPr>
      <w:r w:rsidRPr="00C44211">
        <w:rPr>
          <w:b/>
          <w:sz w:val="20"/>
          <w:szCs w:val="20"/>
          <w:lang w:val="en-US"/>
        </w:rPr>
        <w:t>6</w:t>
      </w:r>
      <w:r w:rsidRPr="00C44211">
        <w:rPr>
          <w:b/>
          <w:sz w:val="20"/>
          <w:szCs w:val="20"/>
        </w:rPr>
        <w:t>. Термостойкость: от-40 до +220*С</w:t>
      </w:r>
    </w:p>
    <w:p w14:paraId="234D304F" w14:textId="77777777" w:rsidR="00C44211" w:rsidRPr="00C44211" w:rsidRDefault="00C44211" w:rsidP="00C44211">
      <w:pPr>
        <w:spacing w:after="0" w:line="240" w:lineRule="auto"/>
        <w:rPr>
          <w:b/>
          <w:sz w:val="20"/>
          <w:szCs w:val="20"/>
        </w:rPr>
      </w:pPr>
      <w:r w:rsidRPr="00C44211">
        <w:rPr>
          <w:b/>
          <w:sz w:val="20"/>
          <w:szCs w:val="20"/>
        </w:rPr>
        <w:t>7. Химическая стойкость:  Изделие химически стойкое  к спиртам, органическим кислотам, сложным эфирам, минеральным маслам и жирам.</w:t>
      </w:r>
    </w:p>
    <w:p w14:paraId="634310A7" w14:textId="77777777" w:rsidR="00C44211" w:rsidRPr="00C44211" w:rsidRDefault="00C44211" w:rsidP="00C44211">
      <w:pPr>
        <w:spacing w:after="0" w:line="240" w:lineRule="auto"/>
        <w:rPr>
          <w:b/>
          <w:sz w:val="20"/>
          <w:szCs w:val="20"/>
        </w:rPr>
      </w:pPr>
      <w:r w:rsidRPr="00C44211">
        <w:rPr>
          <w:b/>
          <w:sz w:val="20"/>
          <w:szCs w:val="20"/>
        </w:rPr>
        <w:t xml:space="preserve">   Низкая/нулевая устойчивость к концентрированным кислотам, галогенам, хлорированным углеводородам.</w:t>
      </w:r>
    </w:p>
    <w:p w14:paraId="1EE2BB39" w14:textId="77777777" w:rsidR="00C44211" w:rsidRPr="00C44211" w:rsidRDefault="00C44211" w:rsidP="00C44211">
      <w:pPr>
        <w:spacing w:after="0" w:line="240" w:lineRule="auto"/>
        <w:rPr>
          <w:b/>
          <w:sz w:val="20"/>
          <w:szCs w:val="20"/>
        </w:rPr>
      </w:pPr>
      <w:r w:rsidRPr="00C44211">
        <w:rPr>
          <w:b/>
          <w:sz w:val="20"/>
          <w:szCs w:val="20"/>
        </w:rPr>
        <w:t>8. Безопасно с физиологической точки зрения</w:t>
      </w:r>
    </w:p>
    <w:p w14:paraId="7B354A67" w14:textId="77777777" w:rsidR="00C44211" w:rsidRPr="00C44211" w:rsidRDefault="00C44211" w:rsidP="00C44211">
      <w:pPr>
        <w:spacing w:after="0" w:line="240" w:lineRule="auto"/>
        <w:rPr>
          <w:b/>
          <w:sz w:val="20"/>
          <w:szCs w:val="20"/>
        </w:rPr>
      </w:pPr>
      <w:r w:rsidRPr="00C44211">
        <w:rPr>
          <w:b/>
          <w:sz w:val="20"/>
          <w:szCs w:val="20"/>
        </w:rPr>
        <w:t>9. Предприятие гарантирует, что прочность изделия при правильном хранении и монтаже, в нормальных условиях достигает требуемой прочности 40 МПА/мм2</w:t>
      </w:r>
    </w:p>
    <w:p w14:paraId="4674434F" w14:textId="77777777" w:rsidR="00C44211" w:rsidRPr="00C44211" w:rsidRDefault="00C44211" w:rsidP="00C44211">
      <w:pPr>
        <w:spacing w:after="0" w:line="240" w:lineRule="auto"/>
        <w:rPr>
          <w:b/>
          <w:sz w:val="20"/>
          <w:szCs w:val="20"/>
        </w:rPr>
      </w:pPr>
    </w:p>
    <w:p w14:paraId="75470B22" w14:textId="77777777" w:rsidR="00C44211" w:rsidRPr="00C44211" w:rsidRDefault="00C44211" w:rsidP="00C44211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14:paraId="7D8FE36D" w14:textId="36519345" w:rsidR="00C44211" w:rsidRDefault="00C44211">
      <w:pPr>
        <w:rPr>
          <w:rFonts w:ascii="Times New Roman" w:hAnsi="Times New Roman" w:cs="Times New Roman"/>
          <w:b/>
          <w:sz w:val="24"/>
          <w:szCs w:val="24"/>
        </w:rPr>
      </w:pPr>
    </w:p>
    <w:p w14:paraId="728B956E" w14:textId="6FF0A0AF" w:rsidR="002F45D1" w:rsidRDefault="002F45D1">
      <w:pPr>
        <w:rPr>
          <w:rFonts w:ascii="Times New Roman" w:hAnsi="Times New Roman" w:cs="Times New Roman"/>
          <w:b/>
          <w:sz w:val="24"/>
          <w:szCs w:val="24"/>
        </w:rPr>
      </w:pPr>
    </w:p>
    <w:p w14:paraId="7D513FFF" w14:textId="31112587" w:rsidR="002F45D1" w:rsidRDefault="002F45D1">
      <w:pPr>
        <w:rPr>
          <w:rFonts w:ascii="Times New Roman" w:hAnsi="Times New Roman" w:cs="Times New Roman"/>
          <w:b/>
          <w:sz w:val="24"/>
          <w:szCs w:val="24"/>
        </w:rPr>
      </w:pPr>
    </w:p>
    <w:p w14:paraId="22401FCF" w14:textId="77777777" w:rsidR="002F45D1" w:rsidRDefault="002F45D1" w:rsidP="002F45D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143395, Московская обл.,</w:t>
      </w:r>
    </w:p>
    <w:p w14:paraId="11110831" w14:textId="77777777" w:rsidR="002F45D1" w:rsidRDefault="002F45D1" w:rsidP="002F45D1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КПП 503001001</w:t>
      </w:r>
      <w:r>
        <w:rPr>
          <w:b/>
          <w:sz w:val="20"/>
          <w:szCs w:val="20"/>
        </w:rPr>
        <w:tab/>
        <w:t>Наро-Фоминск, д. Софьино, д. 136/1                                                                           М.П.</w:t>
      </w:r>
    </w:p>
    <w:p w14:paraId="79D98AAD" w14:textId="77777777" w:rsidR="002F45D1" w:rsidRPr="00C61780" w:rsidRDefault="002F45D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F45D1" w:rsidRPr="00C61780" w:rsidSect="008A3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F39"/>
    <w:rsid w:val="00060260"/>
    <w:rsid w:val="000B5072"/>
    <w:rsid w:val="002F45D1"/>
    <w:rsid w:val="00602E91"/>
    <w:rsid w:val="007C38BE"/>
    <w:rsid w:val="00887479"/>
    <w:rsid w:val="008A3F39"/>
    <w:rsid w:val="009A1F03"/>
    <w:rsid w:val="00B6414E"/>
    <w:rsid w:val="00BA124A"/>
    <w:rsid w:val="00C01F83"/>
    <w:rsid w:val="00C11F9B"/>
    <w:rsid w:val="00C44211"/>
    <w:rsid w:val="00C61780"/>
    <w:rsid w:val="00E4077C"/>
    <w:rsid w:val="00EA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3DDBE"/>
  <w15:chartTrackingRefBased/>
  <w15:docId w15:val="{4EF18BAF-6E75-45D3-B2A7-ACB35E00B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3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osnovnoy">
    <w:name w:val="se__osnovnoy"/>
    <w:basedOn w:val="a0"/>
    <w:rsid w:val="008A3F39"/>
  </w:style>
  <w:style w:type="character" w:customStyle="1" w:styleId="sesessilkaoranzhevayaseraya">
    <w:name w:val="se__sessilkaoranzhevayaseraya"/>
    <w:basedOn w:val="a0"/>
    <w:rsid w:val="008A3F39"/>
  </w:style>
  <w:style w:type="character" w:styleId="a4">
    <w:name w:val="Hyperlink"/>
    <w:basedOn w:val="a0"/>
    <w:uiPriority w:val="99"/>
    <w:unhideWhenUsed/>
    <w:rsid w:val="008A3F39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3F39"/>
    <w:rPr>
      <w:color w:val="605E5C"/>
      <w:shd w:val="clear" w:color="auto" w:fill="E1DFDD"/>
    </w:rPr>
  </w:style>
  <w:style w:type="paragraph" w:customStyle="1" w:styleId="228bf8a64b8551e1msonormal">
    <w:name w:val="228bf8a64b8551e1msonormal"/>
    <w:basedOn w:val="a"/>
    <w:rsid w:val="00C61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C442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pradex-moscow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tel:8800222133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41871A-6420-4235-93AC-B0136B0B1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ООО "ПРАДЕКСР-ИНЖИНИРИНГ"</cp:lastModifiedBy>
  <cp:revision>3</cp:revision>
  <cp:lastPrinted>2021-03-11T14:45:00Z</cp:lastPrinted>
  <dcterms:created xsi:type="dcterms:W3CDTF">2021-06-28T07:42:00Z</dcterms:created>
  <dcterms:modified xsi:type="dcterms:W3CDTF">2021-06-28T07:49:00Z</dcterms:modified>
</cp:coreProperties>
</file>